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F84" w:rsidRDefault="00CE2F84" w:rsidP="00CE2F84">
      <w:pPr>
        <w:pStyle w:val="Body0"/>
        <w:jc w:val="center"/>
        <w:rPr>
          <w:rFonts w:ascii="Helvetica" w:hAnsi="Helvetica"/>
          <w:b/>
          <w:bCs/>
        </w:rPr>
      </w:pPr>
      <w:r w:rsidRPr="00BD3572">
        <w:rPr>
          <w:rFonts w:ascii="Helvetica" w:hAnsi="Helvetica"/>
          <w:b/>
          <w:bCs/>
        </w:rPr>
        <w:t>ΓΙΑ ΤΗΝ ΠΡΟΦΟΡΙΚΗ ΕΞΕΤΑΣΗ ΣΤΟ ΜΑΘΗΜΑ</w:t>
      </w:r>
    </w:p>
    <w:p w:rsidR="00F20CE3" w:rsidRDefault="00CE2F84" w:rsidP="00CE2F84">
      <w:pPr>
        <w:pStyle w:val="Body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ΑΙΣ</w:t>
      </w:r>
      <w:r w:rsidRPr="00F20CE3">
        <w:rPr>
          <w:rFonts w:ascii="Helvetica" w:hAnsi="Helvetica"/>
          <w:b/>
          <w:bCs/>
        </w:rPr>
        <w:t xml:space="preserve">-630 </w:t>
      </w:r>
      <w:r w:rsidR="00F20CE3">
        <w:rPr>
          <w:rFonts w:ascii="Helvetica" w:hAnsi="Helvetica"/>
          <w:b/>
          <w:bCs/>
          <w:lang w:val="en-US"/>
        </w:rPr>
        <w:t>H</w:t>
      </w:r>
      <w:r w:rsidR="00F20CE3" w:rsidRPr="00F20CE3">
        <w:rPr>
          <w:rFonts w:ascii="Helvetica" w:hAnsi="Helvetica"/>
          <w:b/>
          <w:bCs/>
        </w:rPr>
        <w:t xml:space="preserve"> </w:t>
      </w:r>
      <w:r w:rsidR="00F20CE3">
        <w:rPr>
          <w:rFonts w:ascii="Helvetica" w:hAnsi="Helvetica"/>
          <w:b/>
          <w:bCs/>
        </w:rPr>
        <w:t>ρωμαϊκή</w:t>
      </w:r>
      <w:r w:rsidR="00F20CE3" w:rsidRPr="00F20CE3">
        <w:rPr>
          <w:rFonts w:ascii="Helvetica" w:hAnsi="Helvetica"/>
          <w:b/>
          <w:bCs/>
        </w:rPr>
        <w:t xml:space="preserve"> </w:t>
      </w:r>
      <w:r w:rsidR="00F20CE3">
        <w:rPr>
          <w:rFonts w:ascii="Helvetica" w:hAnsi="Helvetica"/>
          <w:b/>
          <w:bCs/>
          <w:lang w:val="en-US"/>
        </w:rPr>
        <w:t>res</w:t>
      </w:r>
      <w:r w:rsidR="00F20CE3" w:rsidRPr="00F20CE3">
        <w:rPr>
          <w:rFonts w:ascii="Helvetica" w:hAnsi="Helvetica"/>
          <w:b/>
          <w:bCs/>
        </w:rPr>
        <w:t xml:space="preserve"> </w:t>
      </w:r>
      <w:r w:rsidR="00F20CE3">
        <w:rPr>
          <w:rFonts w:ascii="Helvetica" w:hAnsi="Helvetica"/>
          <w:b/>
          <w:bCs/>
          <w:lang w:val="en-US"/>
        </w:rPr>
        <w:t>publica</w:t>
      </w:r>
      <w:r w:rsidR="00F20CE3" w:rsidRPr="00F20CE3">
        <w:rPr>
          <w:rFonts w:ascii="Helvetica" w:hAnsi="Helvetica"/>
          <w:b/>
          <w:bCs/>
        </w:rPr>
        <w:t xml:space="preserve"> </w:t>
      </w:r>
      <w:r w:rsidR="00F20CE3">
        <w:rPr>
          <w:rFonts w:ascii="Helvetica" w:hAnsi="Helvetica"/>
          <w:b/>
          <w:bCs/>
        </w:rPr>
        <w:t xml:space="preserve">από τους αρχαϊκούς χρόνους </w:t>
      </w:r>
    </w:p>
    <w:p w:rsidR="00CE2F84" w:rsidRDefault="00F20CE3" w:rsidP="00CE2F84">
      <w:pPr>
        <w:pStyle w:val="Body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μέχρι την επικράτηση του </w:t>
      </w:r>
      <w:proofErr w:type="spellStart"/>
      <w:r>
        <w:rPr>
          <w:rFonts w:ascii="Helvetica" w:hAnsi="Helvetica"/>
          <w:b/>
          <w:bCs/>
        </w:rPr>
        <w:t>Οκταβιανού</w:t>
      </w:r>
      <w:proofErr w:type="spellEnd"/>
      <w:r>
        <w:rPr>
          <w:rFonts w:ascii="Helvetica" w:hAnsi="Helvetica"/>
          <w:b/>
          <w:bCs/>
        </w:rPr>
        <w:t xml:space="preserve"> Αυγούστου</w:t>
      </w:r>
    </w:p>
    <w:p w:rsidR="00F20CE3" w:rsidRPr="00F20CE3" w:rsidRDefault="00F20CE3" w:rsidP="00CE2F84">
      <w:pPr>
        <w:pStyle w:val="Body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(διδάσκουσα: Κ. Παναγοπούλου)</w:t>
      </w:r>
    </w:p>
    <w:p w:rsidR="00CE2F84" w:rsidRPr="00F20CE3" w:rsidRDefault="00CE2F84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  <w:lang w:val="el-GR"/>
        </w:rPr>
      </w:pPr>
    </w:p>
    <w:p w:rsidR="00784BCF" w:rsidRPr="00CE2F84" w:rsidRDefault="00784BCF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</w:rPr>
        <w:t>Για τον καλύτερο προγραμματισμό της προφορικής εξέτασης στο ΑΙΣ-</w:t>
      </w:r>
      <w:r w:rsidRPr="00CE2F84">
        <w:rPr>
          <w:rFonts w:ascii="Cambria" w:hAnsi="Cambria" w:cs="Segoe UI"/>
          <w:color w:val="212529"/>
          <w:sz w:val="22"/>
          <w:szCs w:val="22"/>
          <w:lang w:val="el-GR"/>
        </w:rPr>
        <w:t>630</w:t>
      </w:r>
      <w:r w:rsidRPr="00CE2F84">
        <w:rPr>
          <w:rFonts w:ascii="Cambria" w:hAnsi="Cambria" w:cs="Segoe UI"/>
          <w:color w:val="212529"/>
          <w:sz w:val="22"/>
          <w:szCs w:val="22"/>
        </w:rPr>
        <w:t xml:space="preserve"> παρακαλώ να λάβετε υπόψιν σας τα εξής:</w:t>
      </w:r>
    </w:p>
    <w:p w:rsidR="00784BCF" w:rsidRPr="00CE2F84" w:rsidRDefault="00784BCF" w:rsidP="00784BCF">
      <w:pPr>
        <w:pStyle w:val="body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</w:rPr>
        <w:t>1. Η εξέταση θα γίνει την </w:t>
      </w:r>
      <w:r w:rsidRPr="00CE2F84">
        <w:rPr>
          <w:rFonts w:ascii="Cambria" w:hAnsi="Cambria" w:cs="Segoe UI"/>
          <w:b/>
          <w:bCs/>
          <w:color w:val="212529"/>
          <w:sz w:val="22"/>
          <w:szCs w:val="22"/>
        </w:rPr>
        <w:t>Τετάρτη  5.6.2024 </w:t>
      </w:r>
      <w:r w:rsidRPr="00CE2F84">
        <w:rPr>
          <w:rFonts w:ascii="Cambria" w:hAnsi="Cambria" w:cs="Segoe UI"/>
          <w:color w:val="212529"/>
          <w:sz w:val="22"/>
          <w:szCs w:val="22"/>
        </w:rPr>
        <w:t>στην </w:t>
      </w:r>
      <w:r w:rsidRPr="00CE2F84">
        <w:rPr>
          <w:rFonts w:ascii="Cambria" w:hAnsi="Cambria" w:cs="Segoe UI"/>
          <w:b/>
          <w:bCs/>
          <w:color w:val="212529"/>
          <w:sz w:val="22"/>
          <w:szCs w:val="22"/>
        </w:rPr>
        <w:t>αίθουσα 65</w:t>
      </w:r>
      <w:r w:rsidRPr="00CE2F84">
        <w:rPr>
          <w:rFonts w:ascii="Cambria" w:hAnsi="Cambria" w:cs="Segoe UI"/>
          <w:color w:val="212529"/>
          <w:sz w:val="22"/>
          <w:szCs w:val="22"/>
        </w:rPr>
        <w:t> του Τμήματος Ι-A.  </w:t>
      </w:r>
    </w:p>
    <w:p w:rsidR="00CE2F84" w:rsidRPr="00CE2F84" w:rsidRDefault="00784BCF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  <w:lang w:val="el-GR"/>
        </w:rPr>
        <w:t xml:space="preserve">2. </w:t>
      </w:r>
      <w:r w:rsidR="00CE2F84" w:rsidRPr="00CE2F84">
        <w:rPr>
          <w:rFonts w:ascii="Cambria" w:hAnsi="Cambria"/>
          <w:sz w:val="22"/>
          <w:szCs w:val="22"/>
          <w:lang w:val="el-GR"/>
        </w:rPr>
        <w:t xml:space="preserve">Για να συμμετέχετε στην εξέταση, δηλώστε συμμετοχή μέσα από την ιστοσελίδα του μαθήματός μας στο </w:t>
      </w:r>
      <w:proofErr w:type="spellStart"/>
      <w:r w:rsidR="00CE2F84" w:rsidRPr="00CE2F84">
        <w:rPr>
          <w:rFonts w:ascii="Cambria" w:hAnsi="Cambria"/>
          <w:sz w:val="22"/>
          <w:szCs w:val="22"/>
        </w:rPr>
        <w:t>elearn</w:t>
      </w:r>
      <w:proofErr w:type="spellEnd"/>
      <w:r w:rsidR="00CE2F84" w:rsidRPr="00CE2F84">
        <w:rPr>
          <w:rFonts w:ascii="Cambria" w:hAnsi="Cambria"/>
          <w:sz w:val="22"/>
          <w:szCs w:val="22"/>
          <w:lang w:val="el-GR"/>
        </w:rPr>
        <w:t xml:space="preserve">. </w:t>
      </w:r>
      <w:r w:rsidR="00CE2F84" w:rsidRPr="00CE2F84">
        <w:rPr>
          <w:rFonts w:ascii="Cambria" w:hAnsi="Cambria"/>
          <w:sz w:val="22"/>
          <w:szCs w:val="22"/>
        </w:rPr>
        <w:t>A</w:t>
      </w:r>
      <w:r w:rsidR="00CE2F84" w:rsidRPr="00CE2F84">
        <w:rPr>
          <w:rFonts w:ascii="Cambria" w:hAnsi="Cambria"/>
          <w:sz w:val="22"/>
          <w:szCs w:val="22"/>
          <w:lang w:val="el-GR"/>
        </w:rPr>
        <w:t xml:space="preserve">ν δεν έχετε εγγραφεί ήδη στην ιστοσελίδα του μαθήματός μας στο </w:t>
      </w:r>
      <w:r w:rsidR="00CE2F84" w:rsidRPr="00CE2F84">
        <w:rPr>
          <w:rFonts w:ascii="Cambria" w:hAnsi="Cambria"/>
          <w:sz w:val="22"/>
          <w:szCs w:val="22"/>
        </w:rPr>
        <w:t>elearn</w:t>
      </w:r>
      <w:r w:rsidR="00CE2F84" w:rsidRPr="00CE2F84">
        <w:rPr>
          <w:rFonts w:ascii="Cambria" w:hAnsi="Cambria"/>
          <w:sz w:val="22"/>
          <w:szCs w:val="22"/>
          <w:lang w:val="el-GR"/>
        </w:rPr>
        <w:t xml:space="preserve"> </w:t>
      </w:r>
      <w:r w:rsidR="00CE2F84" w:rsidRPr="00CE2F84">
        <w:rPr>
          <w:rFonts w:ascii="Cambria" w:hAnsi="Cambria"/>
          <w:sz w:val="22"/>
          <w:szCs w:val="22"/>
        </w:rPr>
        <w:t>uoc</w:t>
      </w:r>
      <w:r w:rsidR="00CE2F84" w:rsidRPr="00CE2F84">
        <w:rPr>
          <w:rFonts w:ascii="Cambria" w:hAnsi="Cambria"/>
          <w:sz w:val="22"/>
          <w:szCs w:val="22"/>
          <w:lang w:val="el-GR"/>
        </w:rPr>
        <w:t xml:space="preserve">, παρακαλώ κάνετε προηγουμένως την εγγραφή σας μέσω του συνδέσμου </w:t>
      </w:r>
      <w:r w:rsidR="00CE2F84" w:rsidRPr="00CE2F84">
        <w:rPr>
          <w:rFonts w:ascii="Cambria" w:hAnsi="Cambria" w:cs="Segoe UI"/>
          <w:color w:val="212529"/>
          <w:sz w:val="22"/>
          <w:szCs w:val="22"/>
        </w:rPr>
        <w:t>https://elearn.uoc.gr/course/view.php?id=5052</w:t>
      </w:r>
    </w:p>
    <w:p w:rsidR="00784BCF" w:rsidRPr="00CE2F84" w:rsidRDefault="00CE2F84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  <w:lang w:val="el-GR"/>
        </w:rPr>
        <w:t xml:space="preserve">3. 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Η εξέταση θα διαρκεί μέχρι μισή ώρα για κάθε ομάδα. Σε κάθε ομάδα εξέτασης μπορούν να συμμετέχουν </w:t>
      </w:r>
      <w:r w:rsidR="00784BCF" w:rsidRPr="00CE2F84">
        <w:rPr>
          <w:rFonts w:ascii="Cambria" w:hAnsi="Cambria" w:cs="Segoe UI"/>
          <w:b/>
          <w:bCs/>
          <w:color w:val="212529"/>
          <w:sz w:val="22"/>
          <w:szCs w:val="22"/>
        </w:rPr>
        <w:t>έως ΠΕΝΤΕ φοιτητές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. Μπορείτε έτσι να κανονίσετε να έλθετε με τους φίλους συμφοιτητές σας, εφόσον υπάρχουν ελεύθερες θέσεις την ώρα που θα επιλέξετε. </w:t>
      </w:r>
    </w:p>
    <w:p w:rsidR="00784BCF" w:rsidRPr="00CE2F84" w:rsidRDefault="00CE2F84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  <w:lang w:val="el-GR"/>
        </w:rPr>
        <w:t>4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. Δηλώσετε συμμετοχή στην εφαρμογή που θα βρείτε εδώ. ΠΡΟΣΟΧΗ, </w:t>
      </w:r>
      <w:r w:rsidR="00784BCF" w:rsidRPr="00CE2F84">
        <w:rPr>
          <w:rStyle w:val="Strong"/>
          <w:rFonts w:ascii="Cambria" w:hAnsi="Cambria" w:cs="Segoe UI"/>
          <w:color w:val="212529"/>
          <w:sz w:val="22"/>
          <w:szCs w:val="22"/>
        </w:rPr>
        <w:t>Δ</w:t>
      </w:r>
      <w:r w:rsidR="00784BCF" w:rsidRPr="00CE2F84">
        <w:rPr>
          <w:rFonts w:ascii="Cambria" w:hAnsi="Cambria" w:cs="Segoe UI"/>
          <w:b/>
          <w:bCs/>
          <w:color w:val="212529"/>
          <w:sz w:val="22"/>
          <w:szCs w:val="22"/>
        </w:rPr>
        <w:t>ΗΛΩΝΕΙ Ο ΚΑΘΕΝΑΣ ΧΩΡΙΣΤΑ ΤΟ ΕΠΩΝΥΜΟ ΚΑΙ ΤΟΝ Α.Μ. ΤΟΥ ΜΟΝΟ ΣΤΗΝ ΕΠΙΘΥΜΗΤΗ ΩΡΑ ΕΞΕΤΑΣΗΣ, ΣΕ ΔΙΑΦΟΡΕΤΙΚΗ ΣΕΙΡΑ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. </w:t>
      </w:r>
    </w:p>
    <w:p w:rsidR="00784BCF" w:rsidRPr="00CE2F84" w:rsidRDefault="00784BCF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</w:rPr>
        <w:t>*</w:t>
      </w:r>
      <w:r w:rsidR="00CE2F84" w:rsidRPr="00CE2F84">
        <w:rPr>
          <w:rFonts w:ascii="Cambria" w:hAnsi="Cambria" w:cs="Segoe UI"/>
          <w:color w:val="212529"/>
          <w:sz w:val="22"/>
          <w:szCs w:val="22"/>
          <w:lang w:val="el-GR"/>
        </w:rPr>
        <w:t>5</w:t>
      </w:r>
      <w:r w:rsidRPr="00CE2F84">
        <w:rPr>
          <w:rFonts w:ascii="Cambria" w:hAnsi="Cambria" w:cs="Segoe UI"/>
          <w:color w:val="212529"/>
          <w:sz w:val="22"/>
          <w:szCs w:val="22"/>
        </w:rPr>
        <w:t>. *Oι φοιτητές που θα εξεταστούν προφορικά με βάση δήλωσή τους στο Συμβουλευτικό Κέντρο φοιτητών παρακαλούνται να δηλώσουν στην ομάδα 14:00-15:00*.</w:t>
      </w:r>
    </w:p>
    <w:p w:rsidR="00784BCF" w:rsidRPr="00CE2F84" w:rsidRDefault="00784BCF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</w:rPr>
        <w:t>6. Παρακαλώ όλες τις ομάδες να έρχονται στον τόπο της εξέτασης </w:t>
      </w:r>
      <w:r w:rsidRPr="00CE2F84">
        <w:rPr>
          <w:rFonts w:ascii="Cambria" w:hAnsi="Cambria" w:cs="Segoe UI"/>
          <w:b/>
          <w:bCs/>
          <w:color w:val="212529"/>
          <w:sz w:val="22"/>
          <w:szCs w:val="22"/>
        </w:rPr>
        <w:t>τουλάχιστο μισή ώρα νωρίτερα από την προβλεπόμενη</w:t>
      </w:r>
      <w:r w:rsidRPr="00CE2F84">
        <w:rPr>
          <w:rFonts w:ascii="Cambria" w:hAnsi="Cambria" w:cs="Segoe UI"/>
          <w:color w:val="212529"/>
          <w:sz w:val="22"/>
          <w:szCs w:val="22"/>
        </w:rPr>
        <w:t>: εάν μια ομάδα τελειώσει νωρίτερα, ή υπάρχουν κενά στην προηγούμενη ομάδα, θα μπορείτε να κερδίσετε χρόνο εξεταζόμενοι νωρίτερα.</w:t>
      </w:r>
    </w:p>
    <w:p w:rsidR="00784BCF" w:rsidRPr="00CE2F84" w:rsidRDefault="00CE2F84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  <w:lang w:val="el-GR"/>
        </w:rPr>
        <w:t>7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 xml:space="preserve">. Ελέγξτε από την Παρασκευή 31.05.2024 το τελικό πρόγραμμα της προφορικής εξέτασης, που θα αναρτηθεί ηλεκτρονικά – ενδέχεται να έχουν γίνει αλλαγές στις ομάδες.  Εάν δεν έχετε δηλώσει συμμετοχή έως την </w:t>
      </w:r>
      <w:r w:rsidR="00784BCF" w:rsidRPr="00CE2F84">
        <w:rPr>
          <w:rFonts w:ascii="Cambria" w:hAnsi="Cambria" w:cs="Segoe UI"/>
          <w:color w:val="212529"/>
          <w:sz w:val="22"/>
          <w:szCs w:val="22"/>
          <w:lang w:val="el-GR"/>
        </w:rPr>
        <w:t>Πέμπτη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 xml:space="preserve"> </w:t>
      </w:r>
      <w:r w:rsidR="00784BCF" w:rsidRPr="00CE2F84">
        <w:rPr>
          <w:rFonts w:ascii="Cambria" w:hAnsi="Cambria" w:cs="Segoe UI"/>
          <w:color w:val="212529"/>
          <w:sz w:val="22"/>
          <w:szCs w:val="22"/>
          <w:lang w:val="el-GR"/>
        </w:rPr>
        <w:t>30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 xml:space="preserve">.05.2024, στις </w:t>
      </w:r>
      <w:r w:rsidR="00784BCF" w:rsidRPr="00CE2F84">
        <w:rPr>
          <w:rFonts w:ascii="Cambria" w:hAnsi="Cambria" w:cs="Segoe UI"/>
          <w:color w:val="212529"/>
          <w:sz w:val="22"/>
          <w:szCs w:val="22"/>
          <w:lang w:val="el-GR"/>
        </w:rPr>
        <w:t>22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:</w:t>
      </w:r>
      <w:r w:rsidR="00784BCF" w:rsidRPr="00CE2F84">
        <w:rPr>
          <w:rFonts w:ascii="Cambria" w:hAnsi="Cambria" w:cs="Segoe UI"/>
          <w:color w:val="212529"/>
          <w:sz w:val="22"/>
          <w:szCs w:val="22"/>
          <w:lang w:val="el-GR"/>
        </w:rPr>
        <w:t>0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0, θα θεωρηθεί ότι δεν ενδιαφέρεστε να συμμετέχετε στην εξέταση.</w:t>
      </w:r>
    </w:p>
    <w:p w:rsidR="00784BCF" w:rsidRPr="00CE2F84" w:rsidRDefault="00CE2F84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  <w:lang w:val="el-GR"/>
        </w:rPr>
        <w:t>8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. Είναι αυτονόητο ότι </w:t>
      </w:r>
      <w:r w:rsidR="00784BCF" w:rsidRPr="00CE2F84">
        <w:rPr>
          <w:rFonts w:ascii="Cambria" w:hAnsi="Cambria" w:cs="Segoe UI"/>
          <w:b/>
          <w:bCs/>
          <w:color w:val="212529"/>
          <w:sz w:val="22"/>
          <w:szCs w:val="22"/>
        </w:rPr>
        <w:t>δε μπορείτε να εξεταστείτε μετά την ώρα εξέτασης που έχετε δηλώσει. </w:t>
      </w:r>
      <w:r w:rsidR="00784BCF" w:rsidRPr="00CE2F84">
        <w:rPr>
          <w:rFonts w:ascii="Cambria" w:hAnsi="Cambria" w:cs="Segoe UI"/>
          <w:b/>
          <w:bCs/>
          <w:color w:val="212529"/>
          <w:sz w:val="22"/>
          <w:szCs w:val="22"/>
          <w:u w:val="single"/>
        </w:rPr>
        <w:t>Η μη προσέλευσή σας στο χρόνο που έχετε δηλώσει συνεπάγεται ότι θα εξεταστείτε στην επόμενη εξεταστική περίοδο</w:t>
      </w:r>
      <w:r w:rsidR="00784BCF" w:rsidRPr="00CE2F84">
        <w:rPr>
          <w:rFonts w:ascii="Cambria" w:hAnsi="Cambria" w:cs="Segoe UI"/>
          <w:b/>
          <w:bCs/>
          <w:color w:val="212529"/>
          <w:sz w:val="22"/>
          <w:szCs w:val="22"/>
        </w:rPr>
        <w:t>.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 Θα μπορεί κάποιος να εξεταστεί νωρίτερα, εφόσον υπάρξει κενό στην προηγούμενη εξεταστική ομάδα. Αμοιβαίες αλλαγές δεν επιτρέπονται.</w:t>
      </w:r>
    </w:p>
    <w:p w:rsidR="00784BCF" w:rsidRPr="00CE2F84" w:rsidRDefault="00CE2F84" w:rsidP="00784BCF">
      <w:pPr>
        <w:pStyle w:val="NormalWeb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CE2F84">
        <w:rPr>
          <w:rFonts w:ascii="Cambria" w:hAnsi="Cambria" w:cs="Segoe UI"/>
          <w:color w:val="212529"/>
          <w:sz w:val="22"/>
          <w:szCs w:val="22"/>
          <w:lang w:val="el-GR"/>
        </w:rPr>
        <w:t>9</w:t>
      </w:r>
      <w:r w:rsidR="00784BCF" w:rsidRPr="00CE2F84">
        <w:rPr>
          <w:rFonts w:ascii="Cambria" w:hAnsi="Cambria" w:cs="Segoe UI"/>
          <w:color w:val="212529"/>
          <w:sz w:val="22"/>
          <w:szCs w:val="22"/>
        </w:rPr>
        <w:t>. Υπενθυμίζω ότι η ομαλή διεξαγωγή της εξέτασης εναπόκειται στη συνεργασία σας.  Εύχομαι σε όλους/ες καλή προετοιμασία!</w:t>
      </w:r>
    </w:p>
    <w:p w:rsidR="00784BCF" w:rsidRPr="00CE2F84" w:rsidRDefault="00784BCF" w:rsidP="00784BCF">
      <w:pPr>
        <w:jc w:val="both"/>
        <w:rPr>
          <w:rFonts w:ascii="Cambria" w:hAnsi="Cambria"/>
          <w:sz w:val="22"/>
          <w:szCs w:val="22"/>
        </w:rPr>
      </w:pPr>
    </w:p>
    <w:sectPr w:rsidR="00784BCF" w:rsidRPr="00CE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CF"/>
    <w:rsid w:val="004A0EE7"/>
    <w:rsid w:val="00784BCF"/>
    <w:rsid w:val="00A60CBF"/>
    <w:rsid w:val="00C70729"/>
    <w:rsid w:val="00CE2F84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DAC51C"/>
  <w15:chartTrackingRefBased/>
  <w15:docId w15:val="{30C64638-79BB-CE4C-90B2-6679B0CA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body">
    <w:name w:val="body"/>
    <w:basedOn w:val="Normal"/>
    <w:rsid w:val="00784B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84B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F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F8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paragraph" w:customStyle="1" w:styleId="Body0">
    <w:name w:val="Body"/>
    <w:rsid w:val="00CE2F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kern w:val="0"/>
      <w:sz w:val="22"/>
      <w:szCs w:val="22"/>
      <w:bdr w:val="nil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Crete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Παναγοπούλου</dc:creator>
  <cp:keywords/>
  <dc:description/>
  <cp:lastModifiedBy>Κατερίνα Παναγοπούλου</cp:lastModifiedBy>
  <cp:revision>3</cp:revision>
  <dcterms:created xsi:type="dcterms:W3CDTF">2024-05-28T05:08:00Z</dcterms:created>
  <dcterms:modified xsi:type="dcterms:W3CDTF">2024-05-28T05:10:00Z</dcterms:modified>
</cp:coreProperties>
</file>